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2552700" cy="62865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bookmarkStart w:id="0" w:name="_GoBack"/>
      <w:r>
        <w:rPr>
          <w:rFonts w:cs="Arial" w:ascii="Arial" w:hAnsi="Arial"/>
          <w:b/>
          <w:sz w:val="28"/>
          <w:szCs w:val="28"/>
        </w:rPr>
        <w:t xml:space="preserve">Trustees’ Annual Report </w:t>
      </w:r>
      <w:bookmarkEnd w:id="0"/>
      <w:r>
        <w:rPr>
          <w:rFonts w:cs="Arial" w:ascii="Arial" w:hAnsi="Arial"/>
          <w:b/>
          <w:sz w:val="28"/>
          <w:szCs w:val="28"/>
        </w:rPr>
        <w:t>for the period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From </w:t>
        <w:tab/>
        <w:tab/>
        <w:t xml:space="preserve">                  Period start date   To</w:t>
        <w:tab/>
        <w:t xml:space="preserve">                                Period end date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Charity name: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Charity registration number: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Objectives and Activities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SORP reference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Summary of the purposes of the charity as set out in its governing document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1.17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Summary of the main activities in relation to those purposes for the public benefit, in particular, the activities, projects or services identified in the accounts.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1.17 and 1.19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Statement confirming whether the trustees have had regard to the guidance issued by the Charity Commission on public benefit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1.18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Additional information (optional)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You may choose to include further statements where relevant about:</w:t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SORP reference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Policy on grant making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1.38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Policy on social investment including program related investment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1.38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Contribution made by volunteers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1.38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Achievements and Performance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>
          <w:trHeight w:val="268" w:hRule="atLeast"/>
        </w:trPr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highlight w:val="yellow"/>
              </w:rPr>
            </w:pPr>
            <w:r>
              <w:rPr>
                <w:rFonts w:cs="Arial" w:ascii="Arial" w:hAnsi="Arial"/>
                <w:highlight w:val="yellow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SORP reference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804" w:hRule="atLeast"/>
        </w:trPr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Summary of the main achievements of the charity, identifying the difference the charity’s work has made to the circumstances of its beneficiaries and any wider benefits to society as a whole.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1.20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Additional information (optional)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You may choose to include further statements where relevant about:</w:t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Achievements against objectives set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Performance of fundraising activities against objectives set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Investment performance against objectives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Financial Review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Review of the charity’s financial position at the end of the period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Statement explaining the policy for holding reserves stating why they are held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1.22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Amount of reserves held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1.22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Reasons for holding zero reserves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1.22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Details of fund materially in deficit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1.24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Explanation of any uncertainties about the charity continuing as a going concern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1.23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Additional information (optional)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You may choose to include further statements where relevant about:</w:t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The charity’s principal sources of funds (including any fundraising)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1.47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Investment policy and objectives including any social investment policy adopted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1.46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A description of the principal risks facing the charity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1.46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Structure, Governance and Management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Description of charity’s trusts: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Type of governing document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8DB3E2" w:themeColor="text2" w:themeTint="66"/>
              </w:rPr>
              <w:t>(trust deed, royal charter)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How is the charity constituted?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8DB3E2" w:themeColor="text2" w:themeTint="66"/>
              </w:rPr>
              <w:t>(e.g unincorporated association, CIO)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1.25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Trustee selection methods including details of any constitutional provisions e.g. election to post or name of any person or body entitled to appoint one or more trustees</w:t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1.25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Additional information (optional)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You may choose to include further statements where relevant about:</w:t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0"/>
        <w:gridCol w:w="1563"/>
        <w:gridCol w:w="4599"/>
      </w:tblGrid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Policies and procedures adopted for the induction and training of trustees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1.51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charity’s organisational structure and any wider network with which the charity works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1.51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Relationship with any related parties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Para 1.51</w:t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Other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45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Reference and Administrative details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leGrid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9"/>
        <w:gridCol w:w="6242"/>
      </w:tblGrid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Charity name</w:t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Other name the charity uses</w:t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Registered charity number</w:t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231" w:hRule="atLeast"/>
        </w:trPr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Charity’s principal address</w:t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W w:w="11476" w:type="dxa"/>
        <w:jc w:val="center"/>
        <w:tblInd w:w="0" w:type="dxa"/>
        <w:tblCellMar>
          <w:top w:w="0" w:type="dxa"/>
          <w:left w:w="107" w:type="dxa"/>
          <w:bottom w:w="0" w:type="dxa"/>
          <w:right w:w="107" w:type="dxa"/>
        </w:tblCellMar>
        <w:tblLook w:firstRow="0" w:noVBand="0" w:lastRow="0" w:firstColumn="0" w:lastColumn="0" w:noHBand="0" w:val="0000"/>
      </w:tblPr>
      <w:tblGrid>
        <w:gridCol w:w="557"/>
        <w:gridCol w:w="128"/>
        <w:gridCol w:w="573"/>
        <w:gridCol w:w="2128"/>
        <w:gridCol w:w="2272"/>
        <w:gridCol w:w="2691"/>
        <w:gridCol w:w="2408"/>
        <w:gridCol w:w="718"/>
      </w:tblGrid>
      <w:tr>
        <w:trPr/>
        <w:tc>
          <w:tcPr>
            <w:tcW w:w="557" w:type="dxa"/>
            <w:tcBorders/>
            <w:shd w:fill="auto" w:val="clear"/>
          </w:tcPr>
          <w:p>
            <w:pPr>
              <w:pStyle w:val="Normal"/>
              <w:pageBreakBefore/>
              <w:spacing w:lineRule="auto" w:line="240" w:before="120" w:after="120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</w:r>
          </w:p>
        </w:tc>
        <w:tc>
          <w:tcPr>
            <w:tcW w:w="10200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402" w:leader="none"/>
              </w:tabs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  <w:t>Names of the charity trustees who manage the charity</w:t>
            </w:r>
          </w:p>
        </w:tc>
        <w:tc>
          <w:tcPr>
            <w:tcW w:w="71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en-GB"/>
              </w:rPr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en-GB"/>
              </w:rPr>
              <w:t>Trustee name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en-GB"/>
              </w:rPr>
              <w:t>Office (if any)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en-GB"/>
              </w:rPr>
              <w:t>Dates acted if not for whole year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="Arial" w:ascii="Arial" w:hAnsi="Arial"/>
                <w:b/>
                <w:sz w:val="18"/>
                <w:szCs w:val="18"/>
                <w:lang w:eastAsia="en-GB"/>
              </w:rPr>
              <w:t>Name of person (or body) entitled to appoint trustee (if any)</w:t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</w:t>
            </w:r>
            <w:r>
              <w:rPr>
                <w:rFonts w:eastAsia="Times New Roman" w:cs="Arial" w:ascii="Arial" w:hAnsi="Arial"/>
                <w:vanish/>
                <w:lang w:eastAsia="en-GB"/>
              </w:rPr>
              <w:t xml:space="preserve">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17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19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  <w:tr>
        <w:trPr>
          <w:cantSplit w:val="true"/>
        </w:trPr>
        <w:tc>
          <w:tcPr>
            <w:tcW w:w="5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8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73" w:type="dxa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jc w:val="right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  <w:t>20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40" w:after="40"/>
              <w:rPr>
                <w:rFonts w:ascii="Arial" w:hAnsi="Arial" w:eastAsia="Times New Roman" w:cs="Arial"/>
                <w:lang w:eastAsia="en-GB"/>
              </w:rPr>
            </w:pPr>
            <w:r>
              <w:rPr>
                <w:rFonts w:eastAsia="Times New Roman" w:cs="Arial" w:ascii="Arial" w:hAnsi="Arial"/>
                <w:lang w:eastAsia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Corporate trustees – names of the directors at the date the report was approved</w:t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9"/>
        <w:gridCol w:w="3081"/>
        <w:gridCol w:w="3083"/>
      </w:tblGrid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Director name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Name of trustees holding title to property belonging to the charity</w:t>
      </w:r>
    </w:p>
    <w:p>
      <w:pPr>
        <w:pStyle w:val="Normal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9"/>
        <w:gridCol w:w="3081"/>
        <w:gridCol w:w="3083"/>
      </w:tblGrid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Trustee name</w:t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Dates acted if not for whole year</w:t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Funds held as custodian trustees on behalf of others</w:t>
      </w:r>
    </w:p>
    <w:tbl>
      <w:tblPr>
        <w:tblStyle w:val="TableGrid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79"/>
        <w:gridCol w:w="6100"/>
      </w:tblGrid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Description of the assets held in this capacity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Name and objects of the charity on whose behalf the assets are held and how this falls within the custodian charity’s objects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Details of arrangements for safe custody and segregation of such assets from the charity’s own assets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1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Additional information (optional)</w:t>
      </w:r>
    </w:p>
    <w:tbl>
      <w:tblPr>
        <w:tblW w:w="10790" w:type="dxa"/>
        <w:jc w:val="center"/>
        <w:tblInd w:w="0" w:type="dxa"/>
        <w:tblCellMar>
          <w:top w:w="0" w:type="dxa"/>
          <w:left w:w="107" w:type="dxa"/>
          <w:bottom w:w="0" w:type="dxa"/>
          <w:right w:w="107" w:type="dxa"/>
        </w:tblCellMar>
        <w:tblLook w:firstRow="0" w:noVBand="0" w:lastRow="0" w:firstColumn="0" w:lastColumn="0" w:noHBand="0" w:val="0000"/>
      </w:tblPr>
      <w:tblGrid>
        <w:gridCol w:w="739"/>
        <w:gridCol w:w="1217"/>
        <w:gridCol w:w="2268"/>
        <w:gridCol w:w="5800"/>
        <w:gridCol w:w="2"/>
        <w:gridCol w:w="764"/>
      </w:tblGrid>
      <w:tr>
        <w:trPr>
          <w:cantSplit w:val="true"/>
        </w:trPr>
        <w:tc>
          <w:tcPr>
            <w:tcW w:w="10790" w:type="dxa"/>
            <w:gridSpan w:val="6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  <w:t xml:space="preserve">          </w:t>
            </w:r>
            <w:r>
              <w:rPr>
                <w:rFonts w:eastAsia="Times New Roman" w:cs="Arial" w:ascii="Arial" w:hAnsi="Arial"/>
                <w:b/>
                <w:lang w:eastAsia="en-GB"/>
              </w:rPr>
              <w:t>Names and addresses of advisers (Optional information)</w:t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  <w:t>Type of adviser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  <w:t>Name</w:t>
            </w:r>
          </w:p>
        </w:tc>
        <w:tc>
          <w:tcPr>
            <w:tcW w:w="58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  <w:t>Address</w:t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60" w:after="60"/>
              <w:outlineLvl w:val="2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60" w:after="60"/>
              <w:outlineLvl w:val="2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60" w:after="60"/>
              <w:outlineLvl w:val="2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60" w:after="60"/>
              <w:outlineLvl w:val="2"/>
              <w:rPr>
                <w:rFonts w:ascii="Arial" w:hAnsi="Arial" w:eastAsia="Times New Roman" w:cs="Arial"/>
                <w:b/>
                <w:b/>
                <w:lang w:eastAsia="en-GB"/>
              </w:rPr>
            </w:pPr>
            <w:r>
              <w:rPr>
                <w:rFonts w:eastAsia="Times New Roman" w:cs="Arial" w:ascii="Arial" w:hAnsi="Arial"/>
                <w:b/>
                <w:lang w:eastAsia="en-GB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766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87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Name of chief executive or names of senior staff members (Optional information)</w:t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73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60" w:after="6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8"/>
          <w:szCs w:val="28"/>
          <w:lang w:eastAsia="en-GB"/>
        </w:rPr>
      </w:pPr>
      <w:r>
        <w:rPr>
          <w:rFonts w:eastAsia="Times New Roman" w:cs="Arial" w:ascii="Arial" w:hAnsi="Arial"/>
          <w:b/>
          <w:sz w:val="28"/>
          <w:szCs w:val="28"/>
          <w:lang w:eastAsia="en-GB"/>
        </w:rPr>
        <w:t>Exemptions from disclosure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lang w:eastAsia="en-GB"/>
        </w:rPr>
      </w:pPr>
      <w:r>
        <w:rPr>
          <w:rFonts w:eastAsia="Times New Roman" w:cs="Arial" w:ascii="Arial" w:hAnsi="Arial"/>
          <w:b/>
          <w:lang w:eastAsia="en-GB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en-GB"/>
        </w:rPr>
      </w:pPr>
      <w:r>
        <w:rPr>
          <w:rFonts w:eastAsia="Times New Roman" w:cs="Arial" w:ascii="Arial" w:hAnsi="Arial"/>
          <w:lang w:eastAsia="en-GB"/>
        </w:rPr>
        <w:t>Reason for non-disclosure of key personnel details</w:t>
      </w:r>
    </w:p>
    <w:tbl>
      <w:tblPr>
        <w:tblW w:w="961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15"/>
      </w:tblGrid>
      <w:tr>
        <w:trPr>
          <w:trHeight w:val="1229" w:hRule="atLeast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ind w:left="15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en-GB"/>
        </w:rPr>
      </w:pPr>
      <w:r>
        <w:rPr>
          <w:rFonts w:eastAsia="Times New Roman" w:cs="Arial" w:ascii="Arial" w:hAnsi="Arial"/>
          <w:sz w:val="16"/>
          <w:szCs w:val="16"/>
          <w:lang w:eastAsia="en-GB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Other optional information</w:t>
      </w:r>
    </w:p>
    <w:tbl>
      <w:tblPr>
        <w:tblW w:w="9615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15"/>
      </w:tblGrid>
      <w:tr>
        <w:trPr>
          <w:trHeight w:val="1229" w:hRule="atLeast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5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ind w:left="15" w:hanging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8"/>
          <w:szCs w:val="28"/>
          <w:lang w:eastAsia="en-GB"/>
        </w:rPr>
      </w:pPr>
      <w:r>
        <w:rPr>
          <w:rFonts w:eastAsia="Times New Roman" w:cs="Arial" w:ascii="Arial" w:hAnsi="Arial"/>
          <w:b/>
          <w:sz w:val="28"/>
          <w:szCs w:val="28"/>
          <w:lang w:eastAsia="en-GB"/>
        </w:rPr>
      </w:r>
    </w:p>
    <w:p>
      <w:pPr>
        <w:pStyle w:val="Normal"/>
        <w:rPr>
          <w:rFonts w:ascii="Arial" w:hAnsi="Arial" w:eastAsia="Times New Roman" w:cs="Arial"/>
          <w:b/>
          <w:b/>
          <w:sz w:val="28"/>
          <w:szCs w:val="28"/>
          <w:lang w:eastAsia="en-GB"/>
        </w:rPr>
      </w:pPr>
      <w:r>
        <w:rPr>
          <w:rFonts w:eastAsia="Times New Roman" w:cs="Arial" w:ascii="Arial" w:hAnsi="Arial"/>
          <w:b/>
          <w:sz w:val="28"/>
          <w:szCs w:val="28"/>
          <w:lang w:eastAsia="en-GB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8"/>
          <w:szCs w:val="28"/>
          <w:lang w:eastAsia="en-GB"/>
        </w:rPr>
      </w:pPr>
      <w:r>
        <w:rPr>
          <w:rFonts w:eastAsia="Times New Roman" w:cs="Arial" w:ascii="Arial" w:hAnsi="Arial"/>
          <w:b/>
          <w:sz w:val="28"/>
          <w:szCs w:val="28"/>
          <w:lang w:eastAsia="en-GB"/>
        </w:rPr>
        <w:t>Declarations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lang w:eastAsia="en-GB"/>
        </w:rPr>
      </w:pPr>
      <w:r>
        <w:rPr>
          <w:rFonts w:eastAsia="Times New Roman" w:cs="Arial" w:ascii="Arial" w:hAnsi="Arial"/>
          <w:b/>
          <w:lang w:eastAsia="en-GB"/>
        </w:rPr>
      </w:r>
    </w:p>
    <w:tbl>
      <w:tblPr>
        <w:tblW w:w="11149" w:type="dxa"/>
        <w:jc w:val="center"/>
        <w:tblInd w:w="0" w:type="dxa"/>
        <w:tblCellMar>
          <w:top w:w="0" w:type="dxa"/>
          <w:left w:w="107" w:type="dxa"/>
          <w:bottom w:w="0" w:type="dxa"/>
          <w:right w:w="107" w:type="dxa"/>
        </w:tblCellMar>
        <w:tblLook w:firstRow="0" w:noVBand="0" w:lastRow="0" w:firstColumn="0" w:lastColumn="0" w:noHBand="0" w:val="0000"/>
      </w:tblPr>
      <w:tblGrid>
        <w:gridCol w:w="312"/>
        <w:gridCol w:w="52"/>
        <w:gridCol w:w="671"/>
        <w:gridCol w:w="2292"/>
        <w:gridCol w:w="23"/>
        <w:gridCol w:w="3522"/>
        <w:gridCol w:w="22"/>
        <w:gridCol w:w="3804"/>
        <w:gridCol w:w="1"/>
        <w:gridCol w:w="18"/>
        <w:gridCol w:w="1"/>
        <w:gridCol w:w="47"/>
        <w:gridCol w:w="1"/>
        <w:gridCol w:w="2"/>
        <w:gridCol w:w="379"/>
      </w:tblGrid>
      <w:tr>
        <w:trPr>
          <w:trHeight w:val="400" w:hRule="atLeast"/>
        </w:trPr>
        <w:tc>
          <w:tcPr>
            <w:tcW w:w="10768" w:type="dxa"/>
            <w:gridSpan w:val="14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 xml:space="preserve">               </w:t>
            </w: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 xml:space="preserve">The trustees declare that they have approved the trustees’ report above.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 xml:space="preserve">              </w:t>
            </w: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Signed</w:t>
            </w:r>
            <w:r>
              <w:rPr>
                <w:rFonts w:eastAsia="Times New Roman" w:cs="Arial" w:ascii="Arial" w:hAnsi="Arial"/>
                <w:b/>
                <w:i/>
                <w:szCs w:val="20"/>
                <w:lang w:eastAsia="en-GB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on behalf of the charity’s trustees</w:t>
            </w:r>
          </w:p>
        </w:tc>
        <w:tc>
          <w:tcPr>
            <w:tcW w:w="3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15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jc w:val="right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Signature(s)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3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83" w:type="dxa"/>
            <w:gridSpan w:val="8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20"/>
                <w:lang w:eastAsia="en-GB"/>
              </w:rPr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15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jc w:val="right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Full name(s)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9683" w:type="dxa"/>
            <w:gridSpan w:val="8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vanish/>
                <w:sz w:val="16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vanish/>
                <w:sz w:val="16"/>
                <w:szCs w:val="20"/>
                <w:lang w:eastAsia="en-GB"/>
              </w:rPr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015" w:type="dxa"/>
            <w:gridSpan w:val="3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 xml:space="preserve">    </w:t>
            </w: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Position (eg Secretary, Chair, etc)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Arial" w:hAnsi="Arial" w:eastAsia="Times New Roman" w:cs="Arial"/>
                <w:vanish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vanish/>
                <w:szCs w:val="20"/>
                <w:lang w:eastAsia="en-GB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38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16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 w:val="16"/>
                <w:szCs w:val="20"/>
                <w:lang w:eastAsia="en-GB"/>
              </w:rPr>
            </w:r>
          </w:p>
        </w:tc>
        <w:tc>
          <w:tcPr>
            <w:tcW w:w="1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4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8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8" w:hRule="atLeast"/>
          <w:cantSplit w:val="true"/>
        </w:trPr>
        <w:tc>
          <w:tcPr>
            <w:tcW w:w="3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63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rPr>
                <w:rFonts w:ascii="Arial" w:hAnsi="Arial" w:eastAsia="Times New Roman" w:cs="Arial"/>
                <w:b/>
                <w:b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en-GB"/>
              </w:rPr>
              <w:t>Date</w:t>
            </w:r>
            <w:r>
              <w:rPr>
                <w:rFonts w:eastAsia="Times New Roman" w:cs="Arial" w:ascii="Arial" w:hAnsi="Arial"/>
                <w:szCs w:val="20"/>
                <w:lang w:eastAsia="en-GB"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  <w:tc>
          <w:tcPr>
            <w:tcW w:w="4275" w:type="dxa"/>
            <w:gridSpan w:val="9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Arial" w:hAnsi="Arial" w:eastAsia="Times New Roman" w:cs="Arial"/>
                <w:szCs w:val="20"/>
                <w:lang w:eastAsia="en-GB"/>
              </w:rPr>
            </w:pPr>
            <w:r>
              <w:rPr>
                <w:rFonts w:eastAsia="Times New Roman" w:cs="Arial" w:ascii="Arial" w:hAnsi="Arial"/>
                <w:szCs w:val="20"/>
                <w:lang w:eastAsia="en-GB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12"/>
          <w:szCs w:val="12"/>
          <w:lang w:eastAsia="en-GB"/>
        </w:rPr>
      </w:pPr>
      <w:r>
        <w:rPr>
          <w:rFonts w:eastAsia="Times New Roman" w:cs="Arial" w:ascii="Arial" w:hAnsi="Arial"/>
          <w:sz w:val="12"/>
          <w:szCs w:val="12"/>
          <w:lang w:eastAsia="en-GB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40" w:right="1440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80f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72a5e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836d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836d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836dc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7a7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2a5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836d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836d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80f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090F-0A11-0740-BFB4-C6063819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File_Viewer_Max_-_[Office_Editor]/6.2.3.2$Windows_x86 LibreOffice_project/</Application>
  <Pages>10</Pages>
  <Words>648</Words>
  <Characters>3591</Characters>
  <CharactersWithSpaces>4212</CharactersWithSpaces>
  <Paragraphs>132</Paragraphs>
  <Company>Flex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2020-05-23T18:58:00Z</dcterms:created>
  <dc:creator>ODwyer, Deirdre - Charity Commission</dc:creator>
  <dc:description/>
  <dc:language>en-GB</dc:language>
  <cp:lastModifiedBy>fpm fpm</cp:lastModifiedBy>
  <cp:lastPrinted>2015-06-15T12:42:00Z</cp:lastPrinted>
  <dcterms:modified xsi:type="dcterms:W3CDTF">2020-05-23T18:58:00Z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hecked by">
    <vt:lpwstr>32123</vt:lpwstr>
  </property>
  <property fmtid="{D5CDD505-2E9C-101B-9397-08002B2CF9AE}" pid="4" name="Company">
    <vt:lpwstr>Flex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bjective-Addressee [system]">
    <vt:lpwstr/>
  </property>
  <property fmtid="{D5CDD505-2E9C-101B-9397-08002B2CF9AE}" pid="9" name="Objective-Advice [system]">
    <vt:lpwstr/>
  </property>
  <property fmtid="{D5CDD505-2E9C-101B-9397-08002B2CF9AE}" pid="10" name="Objective-Authorising Statute [system]">
    <vt:lpwstr/>
  </property>
  <property fmtid="{D5CDD505-2E9C-101B-9397-08002B2CF9AE}" pid="11" name="Objective-Caveats">
    <vt:lpwstr/>
  </property>
  <property fmtid="{D5CDD505-2E9C-101B-9397-08002B2CF9AE}" pid="12" name="Objective-Classification">
    <vt:lpwstr>[Inherited - Not protectively marked]</vt:lpwstr>
  </property>
  <property fmtid="{D5CDD505-2E9C-101B-9397-08002B2CF9AE}" pid="13" name="Objective-Classification Expiry Date [system]">
    <vt:lpwstr/>
  </property>
  <property fmtid="{D5CDD505-2E9C-101B-9397-08002B2CF9AE}" pid="14" name="Objective-Comment">
    <vt:lpwstr/>
  </property>
  <property fmtid="{D5CDD505-2E9C-101B-9397-08002B2CF9AE}" pid="15" name="Objective-Complaint [system]">
    <vt:lpwstr/>
  </property>
  <property fmtid="{D5CDD505-2E9C-101B-9397-08002B2CF9AE}" pid="16" name="Objective-Connect Creator [system]">
    <vt:lpwstr/>
  </property>
  <property fmtid="{D5CDD505-2E9C-101B-9397-08002B2CF9AE}" pid="17" name="Objective-CreationStamp">
    <vt:filetime>2016-07-25T14:33:31Z</vt:filetime>
  </property>
  <property fmtid="{D5CDD505-2E9C-101B-9397-08002B2CF9AE}" pid="18" name="Objective-Creator [system]">
    <vt:lpwstr/>
  </property>
  <property fmtid="{D5CDD505-2E9C-101B-9397-08002B2CF9AE}" pid="19" name="Objective-DPA Data Subject Access Exemption [system]">
    <vt:lpwstr/>
  </property>
  <property fmtid="{D5CDD505-2E9C-101B-9397-08002B2CF9AE}" pid="20" name="Objective-Date Acquired [system]">
    <vt:lpwstr/>
  </property>
  <property fmtid="{D5CDD505-2E9C-101B-9397-08002B2CF9AE}" pid="21" name="Objective-DatePublished">
    <vt:filetime>2016-07-25T14:33:31Z</vt:filetime>
  </property>
  <property fmtid="{D5CDD505-2E9C-101B-9397-08002B2CF9AE}" pid="22" name="Objective-Decision [system]">
    <vt:lpwstr/>
  </property>
  <property fmtid="{D5CDD505-2E9C-101B-9397-08002B2CF9AE}" pid="23" name="Objective-Disclosability to DPA Data Subject [system]">
    <vt:lpwstr>Yes</vt:lpwstr>
  </property>
  <property fmtid="{D5CDD505-2E9C-101B-9397-08002B2CF9AE}" pid="24" name="Objective-EIR Disclosabiltiy Indicator [system]">
    <vt:lpwstr>Yes</vt:lpwstr>
  </property>
  <property fmtid="{D5CDD505-2E9C-101B-9397-08002B2CF9AE}" pid="25" name="Objective-EIR Exemption [system]">
    <vt:lpwstr/>
  </property>
  <property fmtid="{D5CDD505-2E9C-101B-9397-08002B2CF9AE}" pid="26" name="Objective-FOI Disclosability Last Review [system]">
    <vt:lpwstr/>
  </property>
  <property fmtid="{D5CDD505-2E9C-101B-9397-08002B2CF9AE}" pid="27" name="Objective-FOI Disclosabiltiy Indicator [system]">
    <vt:lpwstr>Yes</vt:lpwstr>
  </property>
  <property fmtid="{D5CDD505-2E9C-101B-9397-08002B2CF9AE}" pid="28" name="Objective-FOI Exemption [system]">
    <vt:lpwstr/>
  </property>
  <property fmtid="{D5CDD505-2E9C-101B-9397-08002B2CF9AE}" pid="29" name="Objective-FOI Release Date [system]">
    <vt:lpwstr/>
  </property>
  <property fmtid="{D5CDD505-2E9C-101B-9397-08002B2CF9AE}" pid="30" name="Objective-FOI Release Details [system]">
    <vt:lpwstr/>
  </property>
  <property fmtid="{D5CDD505-2E9C-101B-9397-08002B2CF9AE}" pid="31" name="Objective-FileNumber">
    <vt:lpwstr>qA392178</vt:lpwstr>
  </property>
  <property fmtid="{D5CDD505-2E9C-101B-9397-08002B2CF9AE}" pid="32" name="Objective-Fileplan ID [system]">
    <vt:lpwstr/>
  </property>
  <property fmtid="{D5CDD505-2E9C-101B-9397-08002B2CF9AE}" pid="33" name="Objective-Id">
    <vt:lpwstr>A7902076</vt:lpwstr>
  </property>
  <property fmtid="{D5CDD505-2E9C-101B-9397-08002B2CF9AE}" pid="34" name="Objective-IsApproved">
    <vt:bool>0</vt:bool>
  </property>
  <property fmtid="{D5CDD505-2E9C-101B-9397-08002B2CF9AE}" pid="35" name="Objective-IsPublished">
    <vt:bool>1</vt:bool>
  </property>
  <property fmtid="{D5CDD505-2E9C-101B-9397-08002B2CF9AE}" pid="36" name="Objective-Language [system]">
    <vt:lpwstr>English</vt:lpwstr>
  </property>
  <property fmtid="{D5CDD505-2E9C-101B-9397-08002B2CF9AE}" pid="37" name="Objective-ModificationStamp">
    <vt:filetime>2016-07-25T14:35:11Z</vt:filetime>
  </property>
  <property fmtid="{D5CDD505-2E9C-101B-9397-08002B2CF9AE}" pid="38" name="Objective-Owner">
    <vt:lpwstr>Gavin Bell</vt:lpwstr>
  </property>
  <property fmtid="{D5CDD505-2E9C-101B-9397-08002B2CF9AE}" pid="39" name="Objective-Parent">
    <vt:lpwstr>Detailed guidance</vt:lpwstr>
  </property>
  <property fmtid="{D5CDD505-2E9C-101B-9397-08002B2CF9AE}" pid="40" name="Objective-Path">
    <vt:lpwstr>CeRIS Global Folder:Charity Policy, Law and Practice:Design and Publishing:Web Masters as at May 2013:Detailed guidance:</vt:lpwstr>
  </property>
  <property fmtid="{D5CDD505-2E9C-101B-9397-08002B2CF9AE}" pid="41" name="Objective-Personal Data Acquisition Purpose [system]">
    <vt:lpwstr/>
  </property>
  <property fmtid="{D5CDD505-2E9C-101B-9397-08002B2CF9AE}" pid="42" name="Objective-Requesting MP [system]">
    <vt:lpwstr/>
  </property>
  <property fmtid="{D5CDD505-2E9C-101B-9397-08002B2CF9AE}" pid="43" name="Objective-Responsible Officer [system]">
    <vt:lpwstr/>
  </property>
  <property fmtid="{D5CDD505-2E9C-101B-9397-08002B2CF9AE}" pid="44" name="Objective-Review Progress Status [system]">
    <vt:lpwstr/>
  </property>
  <property fmtid="{D5CDD505-2E9C-101B-9397-08002B2CF9AE}" pid="45" name="Objective-Security Descriptor [system]">
    <vt:lpwstr/>
  </property>
  <property fmtid="{D5CDD505-2E9C-101B-9397-08002B2CF9AE}" pid="46" name="Objective-Sets Precedent [system]">
    <vt:lpwstr/>
  </property>
  <property fmtid="{D5CDD505-2E9C-101B-9397-08002B2CF9AE}" pid="47" name="Objective-State">
    <vt:lpwstr>Published</vt:lpwstr>
  </property>
  <property fmtid="{D5CDD505-2E9C-101B-9397-08002B2CF9AE}" pid="48" name="Objective-Title">
    <vt:lpwstr>CC17 - Master non company proforma trustees' annual report no refs</vt:lpwstr>
  </property>
  <property fmtid="{D5CDD505-2E9C-101B-9397-08002B2CF9AE}" pid="49" name="Objective-Title [system]">
    <vt:lpwstr>20160407 master non company proforma TAR no refs</vt:lpwstr>
  </property>
  <property fmtid="{D5CDD505-2E9C-101B-9397-08002B2CF9AE}" pid="50" name="Objective-Version">
    <vt:lpwstr>1.0</vt:lpwstr>
  </property>
  <property fmtid="{D5CDD505-2E9C-101B-9397-08002B2CF9AE}" pid="51" name="Objective-VersionComment">
    <vt:lpwstr>First version</vt:lpwstr>
  </property>
  <property fmtid="{D5CDD505-2E9C-101B-9397-08002B2CF9AE}" pid="52" name="Objective-VersionNumber">
    <vt:i4>1</vt:i4>
  </property>
  <property fmtid="{D5CDD505-2E9C-101B-9397-08002B2CF9AE}" pid="53" name="ScaleCrop">
    <vt:bool>0</vt:bool>
  </property>
  <property fmtid="{D5CDD505-2E9C-101B-9397-08002B2CF9AE}" pid="54" name="ShareDoc">
    <vt:bool>0</vt:bool>
  </property>
</Properties>
</file>